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08" w:rsidRPr="00B347E3" w:rsidRDefault="00245808" w:rsidP="00245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7E3">
        <w:rPr>
          <w:rFonts w:ascii="Times New Roman" w:hAnsi="Times New Roman" w:cs="Times New Roman"/>
          <w:b/>
          <w:sz w:val="32"/>
          <w:szCs w:val="32"/>
        </w:rPr>
        <w:t xml:space="preserve">Приготовление растворов </w:t>
      </w:r>
    </w:p>
    <w:p w:rsidR="00C07418" w:rsidRPr="00B347E3" w:rsidRDefault="00245808" w:rsidP="00245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7E3">
        <w:rPr>
          <w:rFonts w:ascii="Times New Roman" w:hAnsi="Times New Roman" w:cs="Times New Roman"/>
          <w:b/>
          <w:sz w:val="32"/>
          <w:szCs w:val="32"/>
        </w:rPr>
        <w:t>нейтрального гипохлорита кальция</w:t>
      </w:r>
      <w:r w:rsidR="009A20BB" w:rsidRPr="00B347E3">
        <w:rPr>
          <w:rFonts w:ascii="Times New Roman" w:hAnsi="Times New Roman" w:cs="Times New Roman"/>
          <w:b/>
          <w:sz w:val="32"/>
          <w:szCs w:val="32"/>
        </w:rPr>
        <w:t xml:space="preserve"> (НГК)</w:t>
      </w:r>
    </w:p>
    <w:p w:rsidR="00245808" w:rsidRPr="00B347E3" w:rsidRDefault="00245808" w:rsidP="00245808">
      <w:pPr>
        <w:rPr>
          <w:rFonts w:ascii="Times New Roman" w:hAnsi="Times New Roman" w:cs="Times New Roman"/>
          <w:sz w:val="28"/>
          <w:szCs w:val="28"/>
        </w:rPr>
      </w:pPr>
      <w:r w:rsidRPr="00B347E3">
        <w:rPr>
          <w:rFonts w:ascii="Times New Roman" w:hAnsi="Times New Roman" w:cs="Times New Roman"/>
          <w:sz w:val="28"/>
          <w:szCs w:val="28"/>
        </w:rPr>
        <w:t>Рабочие растворы НГК готовят в технической посуде путем растворения его в воде. Для приготовления раствора соответствующей концентрации пользуются следующим раствором:</w:t>
      </w:r>
    </w:p>
    <w:tbl>
      <w:tblPr>
        <w:tblStyle w:val="a3"/>
        <w:tblW w:w="0" w:type="auto"/>
        <w:tblLook w:val="04A0"/>
      </w:tblPr>
      <w:tblGrid>
        <w:gridCol w:w="2231"/>
        <w:gridCol w:w="1838"/>
        <w:gridCol w:w="1838"/>
        <w:gridCol w:w="1838"/>
        <w:gridCol w:w="1826"/>
      </w:tblGrid>
      <w:tr w:rsidR="00245808" w:rsidRPr="00B347E3" w:rsidTr="00110ACB">
        <w:tc>
          <w:tcPr>
            <w:tcW w:w="2231" w:type="dxa"/>
            <w:vMerge w:val="restart"/>
          </w:tcPr>
          <w:p w:rsidR="00245808" w:rsidRPr="00B347E3" w:rsidRDefault="00245808" w:rsidP="0024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Концентрация рабочего раствора по активному хлору %</w:t>
            </w:r>
          </w:p>
        </w:tc>
        <w:tc>
          <w:tcPr>
            <w:tcW w:w="7340" w:type="dxa"/>
            <w:gridSpan w:val="4"/>
          </w:tcPr>
          <w:p w:rsidR="00245808" w:rsidRPr="00B347E3" w:rsidRDefault="00245808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Количество НГК</w:t>
            </w:r>
            <w:r w:rsidR="00986609" w:rsidRPr="00B347E3">
              <w:rPr>
                <w:rFonts w:ascii="Times New Roman" w:hAnsi="Times New Roman" w:cs="Times New Roman"/>
                <w:sz w:val="28"/>
                <w:szCs w:val="28"/>
              </w:rPr>
              <w:t xml:space="preserve"> (г) для приготовления 1 л раствора при содержании активного хлора в продукте %</w:t>
            </w:r>
          </w:p>
        </w:tc>
      </w:tr>
      <w:tr w:rsidR="00245808" w:rsidRPr="00B347E3" w:rsidTr="00110ACB">
        <w:tc>
          <w:tcPr>
            <w:tcW w:w="2231" w:type="dxa"/>
            <w:vMerge/>
          </w:tcPr>
          <w:p w:rsidR="00245808" w:rsidRPr="00B347E3" w:rsidRDefault="00245808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45808" w:rsidRPr="00B347E3" w:rsidRDefault="00245808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38" w:type="dxa"/>
          </w:tcPr>
          <w:p w:rsidR="00245808" w:rsidRPr="00B347E3" w:rsidRDefault="00245808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38" w:type="dxa"/>
          </w:tcPr>
          <w:p w:rsidR="00245808" w:rsidRPr="00B347E3" w:rsidRDefault="00245808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26" w:type="dxa"/>
          </w:tcPr>
          <w:p w:rsidR="00245808" w:rsidRPr="00B347E3" w:rsidRDefault="00245808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45808" w:rsidRPr="00B347E3" w:rsidTr="00110ACB">
        <w:tc>
          <w:tcPr>
            <w:tcW w:w="2231" w:type="dxa"/>
          </w:tcPr>
          <w:p w:rsidR="00245808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38" w:type="dxa"/>
          </w:tcPr>
          <w:p w:rsidR="00245808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38" w:type="dxa"/>
          </w:tcPr>
          <w:p w:rsidR="00245808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38" w:type="dxa"/>
          </w:tcPr>
          <w:p w:rsidR="00245808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26" w:type="dxa"/>
          </w:tcPr>
          <w:p w:rsidR="00245808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986609" w:rsidRPr="00B347E3" w:rsidTr="00110ACB">
        <w:tc>
          <w:tcPr>
            <w:tcW w:w="2231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26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986609" w:rsidRPr="00B347E3" w:rsidTr="00110ACB">
        <w:tc>
          <w:tcPr>
            <w:tcW w:w="2231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26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986609" w:rsidRPr="00B347E3" w:rsidTr="00110ACB">
        <w:tc>
          <w:tcPr>
            <w:tcW w:w="2231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26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986609" w:rsidRPr="00B347E3" w:rsidTr="00110ACB">
        <w:tc>
          <w:tcPr>
            <w:tcW w:w="2231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26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986609" w:rsidRPr="00B347E3" w:rsidTr="00110ACB">
        <w:tc>
          <w:tcPr>
            <w:tcW w:w="2231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26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986609" w:rsidRPr="00B347E3" w:rsidTr="00110ACB">
        <w:tc>
          <w:tcPr>
            <w:tcW w:w="2231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838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26" w:type="dxa"/>
          </w:tcPr>
          <w:p w:rsidR="00986609" w:rsidRPr="00B347E3" w:rsidRDefault="00986609" w:rsidP="002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</w:tbl>
    <w:p w:rsidR="00B347E3" w:rsidRDefault="00B347E3" w:rsidP="009A20BB">
      <w:pPr>
        <w:rPr>
          <w:rFonts w:ascii="Times New Roman" w:hAnsi="Times New Roman" w:cs="Times New Roman"/>
          <w:sz w:val="28"/>
          <w:szCs w:val="28"/>
        </w:rPr>
      </w:pPr>
    </w:p>
    <w:p w:rsidR="009A20BB" w:rsidRPr="00B347E3" w:rsidRDefault="009A20BB" w:rsidP="009A20BB">
      <w:pPr>
        <w:rPr>
          <w:rFonts w:ascii="Times New Roman" w:hAnsi="Times New Roman" w:cs="Times New Roman"/>
          <w:sz w:val="28"/>
          <w:szCs w:val="28"/>
        </w:rPr>
      </w:pPr>
      <w:r w:rsidRPr="00B347E3">
        <w:rPr>
          <w:rFonts w:ascii="Times New Roman" w:hAnsi="Times New Roman" w:cs="Times New Roman"/>
          <w:sz w:val="28"/>
          <w:szCs w:val="28"/>
        </w:rPr>
        <w:t>Осветленные рабочие растворы НГК готовят из маточного</w:t>
      </w:r>
      <w:r w:rsidR="00B347E3">
        <w:rPr>
          <w:rFonts w:ascii="Times New Roman" w:hAnsi="Times New Roman" w:cs="Times New Roman"/>
          <w:sz w:val="28"/>
          <w:szCs w:val="28"/>
        </w:rPr>
        <w:t>,</w:t>
      </w:r>
      <w:r w:rsidRPr="00B347E3">
        <w:rPr>
          <w:rFonts w:ascii="Times New Roman" w:hAnsi="Times New Roman" w:cs="Times New Roman"/>
          <w:sz w:val="28"/>
          <w:szCs w:val="28"/>
        </w:rPr>
        <w:t xml:space="preserve"> не</w:t>
      </w:r>
      <w:r w:rsidR="00B347E3">
        <w:rPr>
          <w:rFonts w:ascii="Times New Roman" w:hAnsi="Times New Roman" w:cs="Times New Roman"/>
          <w:sz w:val="28"/>
          <w:szCs w:val="28"/>
        </w:rPr>
        <w:t xml:space="preserve"> </w:t>
      </w:r>
      <w:r w:rsidRPr="00B347E3">
        <w:rPr>
          <w:rFonts w:ascii="Times New Roman" w:hAnsi="Times New Roman" w:cs="Times New Roman"/>
          <w:sz w:val="28"/>
          <w:szCs w:val="28"/>
        </w:rPr>
        <w:t>осветленного раствора 20% концентрации.</w:t>
      </w:r>
      <w:r w:rsidR="00B347E3">
        <w:rPr>
          <w:rFonts w:ascii="Times New Roman" w:hAnsi="Times New Roman" w:cs="Times New Roman"/>
          <w:sz w:val="28"/>
          <w:szCs w:val="28"/>
        </w:rPr>
        <w:t xml:space="preserve"> </w:t>
      </w:r>
      <w:r w:rsidRPr="00B347E3">
        <w:rPr>
          <w:rFonts w:ascii="Times New Roman" w:hAnsi="Times New Roman" w:cs="Times New Roman"/>
          <w:sz w:val="28"/>
          <w:szCs w:val="28"/>
        </w:rPr>
        <w:t xml:space="preserve">Для приготовления 1 л маточного раствора в емкость засыпают 200 г  НГК и доливают водопроводную воду до 1. После тщательного размешивания в воде маточный раствор отстаивают в течение суток, после чего </w:t>
      </w:r>
      <w:proofErr w:type="spellStart"/>
      <w:r w:rsidRPr="00B347E3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B347E3">
        <w:rPr>
          <w:rFonts w:ascii="Times New Roman" w:hAnsi="Times New Roman" w:cs="Times New Roman"/>
          <w:sz w:val="28"/>
          <w:szCs w:val="28"/>
        </w:rPr>
        <w:t xml:space="preserve"> жидкость слив</w:t>
      </w:r>
      <w:r w:rsidR="00110ACB" w:rsidRPr="00B347E3">
        <w:rPr>
          <w:rFonts w:ascii="Times New Roman" w:hAnsi="Times New Roman" w:cs="Times New Roman"/>
          <w:sz w:val="28"/>
          <w:szCs w:val="28"/>
        </w:rPr>
        <w:t xml:space="preserve">ают  и из нее готовят рабочие осветленные растворы НГК разведением маточного раствора до нужной концентрации. В зависимости от количества активного хлора в продукте </w:t>
      </w:r>
      <w:proofErr w:type="spellStart"/>
      <w:r w:rsidR="00110ACB" w:rsidRPr="00B347E3">
        <w:rPr>
          <w:rFonts w:ascii="Times New Roman" w:hAnsi="Times New Roman" w:cs="Times New Roman"/>
          <w:sz w:val="28"/>
          <w:szCs w:val="28"/>
        </w:rPr>
        <w:t>надосадочная</w:t>
      </w:r>
      <w:proofErr w:type="spellEnd"/>
      <w:r w:rsidR="00110ACB" w:rsidRPr="00B347E3">
        <w:rPr>
          <w:rFonts w:ascii="Times New Roman" w:hAnsi="Times New Roman" w:cs="Times New Roman"/>
          <w:sz w:val="28"/>
          <w:szCs w:val="28"/>
        </w:rPr>
        <w:t xml:space="preserve"> жидкость 20% маточного раствора содержит от 4,8 до 12,4% активного хлора.</w:t>
      </w:r>
    </w:p>
    <w:p w:rsidR="00110ACB" w:rsidRPr="00B347E3" w:rsidRDefault="00110ACB" w:rsidP="009A20BB">
      <w:pPr>
        <w:rPr>
          <w:rFonts w:ascii="Times New Roman" w:hAnsi="Times New Roman" w:cs="Times New Roman"/>
          <w:sz w:val="28"/>
          <w:szCs w:val="28"/>
        </w:rPr>
      </w:pPr>
      <w:r w:rsidRPr="00B347E3">
        <w:rPr>
          <w:rFonts w:ascii="Times New Roman" w:hAnsi="Times New Roman" w:cs="Times New Roman"/>
          <w:sz w:val="28"/>
          <w:szCs w:val="28"/>
        </w:rPr>
        <w:t>Пример расчета: Для приготовления 1 л 0,5% раствора нужно взять 50 мл исходного маточного.</w:t>
      </w:r>
    </w:p>
    <w:p w:rsidR="00B347E3" w:rsidRDefault="00B347E3" w:rsidP="002458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7E3" w:rsidRDefault="00B347E3" w:rsidP="002458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7E3" w:rsidRDefault="00B347E3" w:rsidP="002458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7E3" w:rsidRDefault="00B347E3" w:rsidP="002458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7E3" w:rsidRDefault="00B347E3" w:rsidP="002458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609" w:rsidRPr="00B347E3" w:rsidRDefault="00986609" w:rsidP="00245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7E3">
        <w:rPr>
          <w:rFonts w:ascii="Times New Roman" w:hAnsi="Times New Roman" w:cs="Times New Roman"/>
          <w:b/>
          <w:sz w:val="32"/>
          <w:szCs w:val="32"/>
        </w:rPr>
        <w:lastRenderedPageBreak/>
        <w:t>Приготовление растворов хлорамина</w:t>
      </w:r>
    </w:p>
    <w:p w:rsidR="00986609" w:rsidRPr="00B347E3" w:rsidRDefault="00986609" w:rsidP="00986609">
      <w:pPr>
        <w:rPr>
          <w:rFonts w:ascii="Times New Roman" w:hAnsi="Times New Roman" w:cs="Times New Roman"/>
          <w:sz w:val="28"/>
          <w:szCs w:val="28"/>
        </w:rPr>
      </w:pPr>
      <w:r w:rsidRPr="00B347E3">
        <w:rPr>
          <w:rFonts w:ascii="Times New Roman" w:hAnsi="Times New Roman" w:cs="Times New Roman"/>
          <w:sz w:val="28"/>
          <w:szCs w:val="28"/>
        </w:rPr>
        <w:t>Рабочие растворы хлорамина готовят путем размешивания его до полного растворения в воде, лучше подогретой до 50-60</w:t>
      </w:r>
      <w:r w:rsidRPr="00B347E3">
        <w:rPr>
          <w:rFonts w:ascii="Times New Roman" w:cs="Times New Roman"/>
          <w:sz w:val="28"/>
          <w:szCs w:val="28"/>
        </w:rPr>
        <w:t>ᵒ</w:t>
      </w:r>
      <w:r w:rsidR="00403D9C" w:rsidRPr="00B347E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3D9C" w:rsidRPr="00B347E3" w:rsidTr="005706AA">
        <w:tc>
          <w:tcPr>
            <w:tcW w:w="3190" w:type="dxa"/>
            <w:vMerge w:val="restart"/>
          </w:tcPr>
          <w:p w:rsidR="00403D9C" w:rsidRPr="00B347E3" w:rsidRDefault="00403D9C" w:rsidP="0040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Концентрация рабочего раствора %</w:t>
            </w:r>
          </w:p>
        </w:tc>
        <w:tc>
          <w:tcPr>
            <w:tcW w:w="6381" w:type="dxa"/>
            <w:gridSpan w:val="2"/>
          </w:tcPr>
          <w:p w:rsidR="00403D9C" w:rsidRPr="00B347E3" w:rsidRDefault="00403D9C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хлорамина (г) </w:t>
            </w:r>
            <w:proofErr w:type="gramStart"/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403D9C" w:rsidRPr="00B347E3" w:rsidTr="00403D9C">
        <w:tc>
          <w:tcPr>
            <w:tcW w:w="3190" w:type="dxa"/>
            <w:vMerge/>
          </w:tcPr>
          <w:p w:rsidR="00403D9C" w:rsidRPr="00B347E3" w:rsidRDefault="00403D9C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 л раствора</w:t>
            </w:r>
          </w:p>
        </w:tc>
        <w:tc>
          <w:tcPr>
            <w:tcW w:w="3191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 л раствора</w:t>
            </w:r>
          </w:p>
        </w:tc>
      </w:tr>
      <w:tr w:rsidR="00403D9C" w:rsidRPr="00B347E3" w:rsidTr="00403D9C"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3D9C" w:rsidRPr="00B347E3" w:rsidTr="00403D9C"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03D9C" w:rsidRPr="00B347E3" w:rsidTr="00403D9C"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3D9C" w:rsidRPr="00B347E3" w:rsidTr="00403D9C"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03D9C" w:rsidRPr="00B347E3" w:rsidTr="00403D9C"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03D9C" w:rsidRPr="00B347E3" w:rsidTr="00403D9C"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03D9C" w:rsidRPr="00B347E3" w:rsidTr="00403D9C"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90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403D9C" w:rsidRPr="00B347E3" w:rsidRDefault="00DB0CE3" w:rsidP="0040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1000 (1 кг)</w:t>
            </w:r>
          </w:p>
        </w:tc>
      </w:tr>
    </w:tbl>
    <w:p w:rsidR="00B347E3" w:rsidRDefault="00B347E3" w:rsidP="0040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CE3" w:rsidRPr="00B347E3" w:rsidRDefault="00DB0CE3" w:rsidP="00403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7E3">
        <w:rPr>
          <w:rFonts w:ascii="Times New Roman" w:hAnsi="Times New Roman" w:cs="Times New Roman"/>
          <w:b/>
          <w:sz w:val="32"/>
          <w:szCs w:val="32"/>
        </w:rPr>
        <w:t>Приготовление растворов хлорной извести</w:t>
      </w:r>
    </w:p>
    <w:p w:rsidR="00DB0CE3" w:rsidRPr="00B347E3" w:rsidRDefault="00DB0CE3" w:rsidP="00DB0CE3">
      <w:pPr>
        <w:rPr>
          <w:rFonts w:ascii="Times New Roman" w:hAnsi="Times New Roman" w:cs="Times New Roman"/>
          <w:sz w:val="28"/>
          <w:szCs w:val="28"/>
        </w:rPr>
      </w:pPr>
      <w:r w:rsidRPr="00B347E3">
        <w:rPr>
          <w:rFonts w:ascii="Times New Roman" w:hAnsi="Times New Roman" w:cs="Times New Roman"/>
          <w:sz w:val="28"/>
          <w:szCs w:val="28"/>
        </w:rPr>
        <w:t xml:space="preserve">Осветленные 10-20 % растворы хлорной извести готовят следующим образом: 1-2 кг растирают с добавлением небольшого количества воды </w:t>
      </w:r>
      <w:proofErr w:type="gramStart"/>
      <w:r w:rsidRPr="00B347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47E3">
        <w:rPr>
          <w:rFonts w:ascii="Times New Roman" w:hAnsi="Times New Roman" w:cs="Times New Roman"/>
          <w:sz w:val="28"/>
          <w:szCs w:val="28"/>
        </w:rPr>
        <w:t xml:space="preserve"> состояния равномерной кашицы. Затем добавляют остальное количество воды (до 10 л), перемешивают до образования однородной взвеси и оставляют для отстаивания в стеклянной темной или эмалированной посуде с пробкой на 24 часа. После этого осветленный раствор осторожно сливают или отфильтровывают в другую аналогичную посуду.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0CE3" w:rsidRPr="00B347E3" w:rsidTr="005706AA">
        <w:tc>
          <w:tcPr>
            <w:tcW w:w="2392" w:type="dxa"/>
            <w:vMerge w:val="restart"/>
          </w:tcPr>
          <w:p w:rsidR="00DB0CE3" w:rsidRPr="00B347E3" w:rsidRDefault="00DB0CE3" w:rsidP="00DB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Концентрация хлорной извести в рабочем растворе %</w:t>
            </w:r>
          </w:p>
        </w:tc>
        <w:tc>
          <w:tcPr>
            <w:tcW w:w="2393" w:type="dxa"/>
            <w:vMerge w:val="restart"/>
          </w:tcPr>
          <w:p w:rsidR="00DB0CE3" w:rsidRPr="00B347E3" w:rsidRDefault="00DB0CE3" w:rsidP="00DB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Содержание активного хлора в рабочем растворе %</w:t>
            </w:r>
          </w:p>
        </w:tc>
        <w:tc>
          <w:tcPr>
            <w:tcW w:w="4786" w:type="dxa"/>
            <w:gridSpan w:val="2"/>
          </w:tcPr>
          <w:p w:rsidR="00DB0CE3" w:rsidRPr="00B347E3" w:rsidRDefault="00812E13" w:rsidP="0081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Для приготовления 1 ведра рабочего раствора требуемой концентрации необходимо</w:t>
            </w:r>
          </w:p>
        </w:tc>
      </w:tr>
      <w:tr w:rsidR="00DB0CE3" w:rsidRPr="00B347E3" w:rsidTr="00DB0CE3">
        <w:tc>
          <w:tcPr>
            <w:tcW w:w="2392" w:type="dxa"/>
            <w:vMerge/>
          </w:tcPr>
          <w:p w:rsidR="00DB0CE3" w:rsidRPr="00B347E3" w:rsidRDefault="00DB0CE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B0CE3" w:rsidRPr="00B347E3" w:rsidRDefault="00DB0CE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Основного 10 % раствора в мл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 xml:space="preserve">Хлорной извести в </w:t>
            </w:r>
            <w:proofErr w:type="gramStart"/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DB0CE3" w:rsidRPr="00B347E3" w:rsidTr="00DB0CE3">
        <w:tc>
          <w:tcPr>
            <w:tcW w:w="2392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0CE3" w:rsidRPr="00B347E3" w:rsidTr="00DB0CE3">
        <w:tc>
          <w:tcPr>
            <w:tcW w:w="2392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0CE3" w:rsidRPr="00B347E3" w:rsidTr="00DB0CE3">
        <w:tc>
          <w:tcPr>
            <w:tcW w:w="2392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0CE3" w:rsidRPr="00B347E3" w:rsidTr="00DB0CE3">
        <w:tc>
          <w:tcPr>
            <w:tcW w:w="2392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B0CE3" w:rsidRPr="00B347E3" w:rsidTr="00DB0CE3">
        <w:tc>
          <w:tcPr>
            <w:tcW w:w="2392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B0CE3" w:rsidRPr="00B347E3" w:rsidTr="00DB0CE3">
        <w:tc>
          <w:tcPr>
            <w:tcW w:w="2392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DB0CE3" w:rsidRPr="00B347E3" w:rsidRDefault="00812E13" w:rsidP="00DB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E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bookmarkStart w:id="0" w:name="_GoBack"/>
            <w:bookmarkEnd w:id="0"/>
          </w:p>
        </w:tc>
      </w:tr>
    </w:tbl>
    <w:p w:rsidR="00DB0CE3" w:rsidRPr="00B347E3" w:rsidRDefault="00DB0CE3" w:rsidP="00DB0C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CE3" w:rsidRPr="00B347E3" w:rsidSect="00BA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08"/>
    <w:rsid w:val="00110ACB"/>
    <w:rsid w:val="001A7DF4"/>
    <w:rsid w:val="00245808"/>
    <w:rsid w:val="00403D9C"/>
    <w:rsid w:val="005706AA"/>
    <w:rsid w:val="005A0938"/>
    <w:rsid w:val="00812E13"/>
    <w:rsid w:val="00986609"/>
    <w:rsid w:val="009A20BB"/>
    <w:rsid w:val="00B347E3"/>
    <w:rsid w:val="00BA5C81"/>
    <w:rsid w:val="00C07418"/>
    <w:rsid w:val="00C94A1D"/>
    <w:rsid w:val="00DB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2013-08-18T23:31:00Z</dcterms:created>
  <dcterms:modified xsi:type="dcterms:W3CDTF">2013-08-18T23:31:00Z</dcterms:modified>
</cp:coreProperties>
</file>